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</w:rPr>
        <w:t>报告编号：</w:t>
      </w:r>
      <w:r>
        <w:rPr>
          <w:rFonts w:hint="eastAsia"/>
          <w:color w:val="FF0000"/>
        </w:rPr>
        <w:t>CX202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  <w:lang w:val="en-US" w:eastAsia="zh-CN"/>
        </w:rPr>
        <w:t>***</w:t>
      </w:r>
      <w:bookmarkStart w:id="0" w:name="_GoBack"/>
      <w:bookmarkEnd w:id="0"/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专利查新委托单</w:t>
      </w:r>
    </w:p>
    <w:p/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627"/>
        <w:gridCol w:w="1826"/>
        <w:gridCol w:w="1836"/>
        <w:gridCol w:w="1488"/>
        <w:gridCol w:w="3186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2453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查新项目名称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2453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ind w:left="630" w:hanging="720" w:hanging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委    托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发明人/委托人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委托单位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  新  机  构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机构名称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福建理工大学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知识产权信息服务中心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福建省福州市闽侯县上街镇学府南路69号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350118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chaxin@fjut.edu.cn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李老师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0591-22863399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25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吴老师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0591-22863394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4" w:type="dxa"/>
          <w:trHeight w:val="2314" w:hRule="atLeast"/>
          <w:jc w:val="center"/>
        </w:trPr>
        <w:tc>
          <w:tcPr>
            <w:tcW w:w="8963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幼圆"/>
                <w:b/>
                <w:sz w:val="24"/>
                <w:szCs w:val="24"/>
              </w:rPr>
            </w:pPr>
            <w:r>
              <w:rPr>
                <w:rFonts w:hint="eastAsia" w:ascii="幼圆"/>
                <w:b/>
                <w:sz w:val="24"/>
                <w:szCs w:val="24"/>
              </w:rPr>
              <w:t>具体查新目的及查新范围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auto"/>
              <w:ind w:firstLine="210" w:firstLineChars="100"/>
              <w:textAlignment w:val="auto"/>
              <w:rPr>
                <w:rFonts w:hint="eastAsia" w:ascii="幼圆" w:hAnsi="宋体"/>
                <w:sz w:val="21"/>
                <w:szCs w:val="21"/>
              </w:rPr>
            </w:pPr>
            <w:r>
              <w:rPr>
                <w:rFonts w:hint="eastAsia" w:ascii="幼圆" w:hAnsi="宋体"/>
                <w:sz w:val="21"/>
                <w:szCs w:val="21"/>
              </w:rPr>
              <w:t xml:space="preserve">□立项查新（申报、开题）： </w:t>
            </w:r>
            <w:r>
              <w:rPr>
                <w:rFonts w:ascii="幼圆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幼圆" w:hAnsi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　　</w:t>
            </w:r>
            <w:r>
              <w:rPr>
                <w:rFonts w:hint="eastAsia" w:ascii="幼圆" w:hAnsi="宋体"/>
                <w:sz w:val="21"/>
                <w:szCs w:val="21"/>
              </w:rPr>
              <w:t xml:space="preserve"> 范围：□国内    □国内外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auto"/>
              <w:ind w:firstLine="210" w:firstLineChars="100"/>
              <w:textAlignment w:val="auto"/>
              <w:rPr>
                <w:rFonts w:hint="eastAsia" w:ascii="幼圆" w:hAnsi="宋体"/>
                <w:sz w:val="21"/>
                <w:szCs w:val="21"/>
              </w:rPr>
            </w:pPr>
            <w:r>
              <w:rPr>
                <w:rFonts w:hint="eastAsia" w:ascii="幼圆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幼圆" w:hAnsi="宋体"/>
                <w:sz w:val="21"/>
                <w:szCs w:val="21"/>
              </w:rPr>
              <w:t>专利查新（申报</w:t>
            </w:r>
            <w:r>
              <w:rPr>
                <w:rFonts w:hint="eastAsia" w:ascii="幼圆" w:hAnsi="宋体"/>
                <w:sz w:val="21"/>
                <w:szCs w:val="21"/>
                <w:lang w:val="en-US" w:eastAsia="zh-CN"/>
              </w:rPr>
              <w:t>专利</w:t>
            </w:r>
            <w:r>
              <w:rPr>
                <w:rFonts w:hint="eastAsia" w:ascii="幼圆" w:hAnsi="宋体"/>
                <w:sz w:val="21"/>
                <w:szCs w:val="21"/>
              </w:rPr>
              <w:t>）：</w:t>
            </w:r>
            <w:r>
              <w:rPr>
                <w:rFonts w:ascii="幼圆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幼圆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幼圆" w:hAnsi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/>
                <w:sz w:val="21"/>
                <w:szCs w:val="21"/>
              </w:rPr>
              <w:t xml:space="preserve"> 范围：□国内  </w:t>
            </w:r>
            <w:r>
              <w:rPr>
                <w:rFonts w:hint="eastAsia" w:ascii="幼圆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幼圆" w:hAnsi="宋体"/>
                <w:sz w:val="21"/>
                <w:szCs w:val="21"/>
              </w:rPr>
              <w:t>□国内外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auto"/>
              <w:ind w:firstLine="210" w:firstLineChars="100"/>
              <w:textAlignment w:val="auto"/>
              <w:rPr>
                <w:rFonts w:ascii="幼圆" w:hAnsi="宋体"/>
                <w:sz w:val="21"/>
                <w:szCs w:val="21"/>
              </w:rPr>
            </w:pPr>
            <w:r>
              <w:rPr>
                <w:rFonts w:hint="eastAsia" w:ascii="幼圆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幼圆" w:hAnsi="宋体"/>
                <w:sz w:val="21"/>
                <w:szCs w:val="21"/>
              </w:rPr>
              <w:t>成果查新（成果鉴定、报奖）：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                　　</w:t>
            </w:r>
            <w:r>
              <w:rPr>
                <w:rFonts w:hint="eastAsia" w:ascii="幼圆" w:hAnsi="宋体"/>
                <w:sz w:val="21"/>
                <w:szCs w:val="21"/>
              </w:rPr>
              <w:t xml:space="preserve"> 范围：□国内    □国内外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幼圆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幼圆" w:hAnsi="宋体"/>
                <w:sz w:val="21"/>
                <w:szCs w:val="21"/>
              </w:rPr>
              <w:t>其它（请注明）：</w:t>
            </w:r>
            <w:r>
              <w:rPr>
                <w:rFonts w:hint="eastAsia" w:ascii="幼圆" w:hAnsi="宋体"/>
                <w:sz w:val="21"/>
                <w:szCs w:val="21"/>
                <w:u w:val="single"/>
              </w:rPr>
              <w:t xml:space="preserve">                              　　</w:t>
            </w:r>
            <w:r>
              <w:rPr>
                <w:rFonts w:hint="eastAsia" w:ascii="幼圆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幼圆" w:hAnsi="宋体"/>
                <w:sz w:val="21"/>
                <w:szCs w:val="21"/>
              </w:rPr>
              <w:t>范围：□国内    □国内外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4" w:type="dxa"/>
          <w:trHeight w:val="4142" w:hRule="atLeast"/>
          <w:jc w:val="center"/>
        </w:trPr>
        <w:tc>
          <w:tcPr>
            <w:tcW w:w="8963" w:type="dxa"/>
            <w:gridSpan w:val="5"/>
            <w:noWrap w:val="0"/>
            <w:vAlign w:val="top"/>
          </w:tcPr>
          <w:p>
            <w:pPr>
              <w:pStyle w:val="2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二、查新点与查新要求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420" w:firstLineChars="200"/>
              <w:textAlignment w:val="auto"/>
              <w:rPr>
                <w:rFonts w:hint="eastAsia" w:ascii="宋体" w:hAnsi="宋体" w:eastAsia="宋体" w:cs="宋体"/>
                <w:color w:val="0000FF"/>
                <w:spacing w:val="6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查新点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着重说明该课题要求查证新颖性的部分，即体现该项目新颖性的全部技术创新点，如涉及内容、理论、方法、结构、工艺、配方、技术指标等等方面的创新点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查新要求：（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选择并在其后打√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_有无相同或类似公开文献与产品报道，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并作出客观、公正和准确的查新结论。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2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查新项目的科学技术要点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(请提供300-500字的内容简介，着重说明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查新项目的主要科学技术特征、技术参数或指标、应用范围、查新委托人自我判断的新颖性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即主要的创新技术点，类似专利说明书和权利要求书内容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中英文检索词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4"/>
                <w:szCs w:val="24"/>
              </w:rPr>
              <w:t>主题词、关键词、规范词、同义词、缩写、全称、化学名称、分子式、专利分类号等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）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60" w:after="60"/>
              <w:ind w:left="-2" w:left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委托人提供的资料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FF0000"/>
                <w:sz w:val="24"/>
                <w:szCs w:val="24"/>
              </w:rPr>
              <w:t>用户勾选，发表论文或参考文献按参考文献著录格式列出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）</w:t>
            </w:r>
          </w:p>
          <w:p>
            <w:pPr>
              <w:ind w:firstLine="63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立项材料    □ 研发报告    □ 开题报告    □ 成果申报表    □专利说明书   </w:t>
            </w:r>
          </w:p>
          <w:p>
            <w:pPr>
              <w:ind w:firstLine="63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产品样本    □ 检测报告    □ 总结报告    □ 技术报告      □可行性报告</w:t>
            </w:r>
          </w:p>
          <w:p>
            <w:pPr>
              <w:ind w:firstLine="63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报奖材料    □ 用户报告　　□ 其他(请注明)：</w:t>
            </w:r>
          </w:p>
          <w:p>
            <w:pPr>
              <w:ind w:left="447" w:leftChars="213" w:firstLine="21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□发表论文：              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参考文献：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六、履行的期限、地点和方式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委托协议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日之前在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（地点） 履行。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委托协议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的履行方式：通过以下方式交付查新报告</w:t>
            </w:r>
          </w:p>
          <w:p>
            <w:pPr>
              <w:ind w:firstLine="48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①委托人自取(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地址：福建理工大学北校区行政楼608室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②查新机构邮寄（邮费由委托人自付）（）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七、保密责任（如需保密，请注明）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需要保密（</w:t>
            </w:r>
            <w:r>
              <w:rPr>
                <w:rFonts w:hint="eastAsia" w:ascii="宋体" w:hAnsi="宋体" w:eastAsia="宋体" w:cs="宋体"/>
                <w:b/>
                <w:bCs/>
                <w:color w:val="1D41D5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）   不需要保密（）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83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、本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委托协议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一式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份，自双方签字盖章后生效</w:t>
            </w:r>
          </w:p>
        </w:tc>
      </w:tr>
    </w:tbl>
    <w:p/>
    <w:p/>
    <w:p/>
    <w:p/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委托人（盖章）：                                       查新机构（盖章）：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代表（签字）：                                         代表（签字）：</w:t>
      </w:r>
    </w:p>
    <w:p>
      <w:pPr>
        <w:spacing w:line="360" w:lineRule="auto"/>
        <w:ind w:left="6720" w:hanging="6720" w:hangingChars="2800"/>
        <w:rPr>
          <w:sz w:val="24"/>
        </w:rPr>
      </w:pPr>
      <w:r>
        <w:rPr>
          <w:rFonts w:hint="eastAsia"/>
          <w:sz w:val="24"/>
        </w:rPr>
        <w:t xml:space="preserve">订立地点：           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订立日期：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年   月   日 </w:t>
      </w:r>
    </w:p>
    <w:p/>
    <w:p/>
    <w:p/>
    <w:p/>
    <w:p/>
    <w:p/>
    <w:p/>
    <w:p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填 写 说 明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委托单</w:t>
      </w:r>
      <w:r>
        <w:rPr>
          <w:rFonts w:hint="eastAsia" w:ascii="宋体" w:hAnsi="宋体" w:eastAsia="宋体" w:cs="宋体"/>
          <w:sz w:val="24"/>
          <w:szCs w:val="24"/>
        </w:rPr>
        <w:t>前，请仔细阅读《科技查新规范》的第3、4、5、10部分。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是指查新委托人的查新机构约定，由查新机构处理查新委托人的查新事务的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委托协议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双方</w:t>
      </w:r>
      <w:r>
        <w:rPr>
          <w:rFonts w:hint="eastAsia" w:ascii="宋体" w:hAnsi="宋体" w:eastAsia="宋体" w:cs="宋体"/>
          <w:sz w:val="24"/>
          <w:szCs w:val="24"/>
        </w:rPr>
        <w:t>签字应当使用钢笔或者碳素笔。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查新目的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可分为立项查新、成果查新等。立项查新包括申报各级、各类科技计划，科研课题开始前的资料收集等；成果查新包括为开展成果鉴定、申报奖励等。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查新点与查新要求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查新点是指需要查证的内容。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查新要求是指委托人对查新提出的查新范围。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查新项目的科学技术要点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要着重说明查新项目的主要科学技术特征、技术参数或指标、应用范围、查新委托人自我判断的新颖性等，空间不够时可加附页。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参考文献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是指查新委托人列出的与查新项目密切相关的国内外文献（应当尽可能注明文献的著者、题目、刊名、年、卷、期、页），这些文献仅供查新机构在处理查新事务中参考。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保密责任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应当包括当事人对技术内容和资料保守秘密的内容、期限和泄露科学技术秘密应当承担的责任。双方可以约定，不论本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委托协议</w:t>
      </w:r>
      <w:r>
        <w:rPr>
          <w:rFonts w:hint="eastAsia" w:ascii="宋体" w:hAnsi="宋体" w:eastAsia="宋体" w:cs="宋体"/>
          <w:sz w:val="24"/>
          <w:szCs w:val="24"/>
        </w:rPr>
        <w:t>是否变更、解除、终止，本条款均有效。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幼圆" w:eastAsia="幼圆"/>
        <w:b w:val="0"/>
        <w:i w:val="0"/>
        <w:sz w:val="21"/>
      </w:rPr>
    </w:lvl>
  </w:abstractNum>
  <w:abstractNum w:abstractNumId="1">
    <w:nsid w:val="4218530C"/>
    <w:multiLevelType w:val="multilevel"/>
    <w:tmpl w:val="4218530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DFjZTNiZWYyMGYwZWE0MzQyOTAyZjJkNTgwZGUifQ=="/>
  </w:docVars>
  <w:rsids>
    <w:rsidRoot w:val="646268B5"/>
    <w:rsid w:val="085D75E5"/>
    <w:rsid w:val="0E3F353D"/>
    <w:rsid w:val="17397E89"/>
    <w:rsid w:val="19AD2628"/>
    <w:rsid w:val="37734F82"/>
    <w:rsid w:val="3A2C0140"/>
    <w:rsid w:val="48AC6444"/>
    <w:rsid w:val="52D06D36"/>
    <w:rsid w:val="558C506C"/>
    <w:rsid w:val="646268B5"/>
    <w:rsid w:val="6C220099"/>
    <w:rsid w:val="6C4120E6"/>
    <w:rsid w:val="6FD14F32"/>
    <w:rsid w:val="766A5A66"/>
    <w:rsid w:val="7845510D"/>
    <w:rsid w:val="7BD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b/>
      <w:bCs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1992</Words>
  <Characters>2213</Characters>
  <Lines>0</Lines>
  <Paragraphs>0</Paragraphs>
  <TotalTime>0</TotalTime>
  <ScaleCrop>false</ScaleCrop>
  <LinksUpToDate>false</LinksUpToDate>
  <CharactersWithSpaces>2620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2020-05-12T07:47:00Z</dcterms:created>
  <dc:creator>Sleepy ash</dc:creator>
  <cp:lastModifiedBy>王金玄</cp:lastModifiedBy>
  <dcterms:modified xsi:type="dcterms:W3CDTF">2023-10-31T07:10:54Z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1E1DD73DA0FB4CD7B58D68C33401F881_13</vt:lpwstr>
  </property>
</Properties>
</file>